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EFFBC" w14:textId="77777777" w:rsidR="009B0F54" w:rsidRDefault="009B0F54" w:rsidP="009B0F54">
      <w:r>
        <w:t>- Selected Data for Popper’s Company and Simmer Corporation:</w:t>
      </w:r>
    </w:p>
    <w:p w14:paraId="76A5BFC3" w14:textId="77777777" w:rsidR="009B0F54" w:rsidRDefault="009B0F54" w:rsidP="009B0F54"/>
    <w:p w14:paraId="4FBA8E54" w14:textId="77777777" w:rsidR="009B0F54" w:rsidRDefault="009B0F54" w:rsidP="009B0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Financial Data/ year</w:t>
      </w:r>
      <w:r>
        <w:tab/>
        <w:t>Simmer</w:t>
      </w:r>
      <w:r>
        <w:tab/>
        <w:t xml:space="preserve">        Popper's</w:t>
      </w:r>
    </w:p>
    <w:p w14:paraId="42F31B56" w14:textId="77777777" w:rsidR="009B0F54" w:rsidRDefault="009B0F54" w:rsidP="009B0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Sales</w:t>
      </w:r>
      <w:r>
        <w:tab/>
        <w:t xml:space="preserve">                        </w:t>
      </w:r>
      <w:r>
        <w:t xml:space="preserve">     </w:t>
      </w:r>
      <w:r>
        <w:t>$5,000</w:t>
      </w:r>
      <w:r>
        <w:tab/>
        <w:t xml:space="preserve">           $300</w:t>
      </w:r>
    </w:p>
    <w:p w14:paraId="036C7E86" w14:textId="77777777" w:rsidR="009B0F54" w:rsidRDefault="009B0F54" w:rsidP="009B0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Net Credit Sales</w:t>
      </w:r>
      <w:r>
        <w:tab/>
        <w:t xml:space="preserve">        </w:t>
      </w:r>
      <w:r>
        <w:t xml:space="preserve">      </w:t>
      </w:r>
      <w:r>
        <w:t>$4,976</w:t>
      </w:r>
      <w:r>
        <w:tab/>
        <w:t xml:space="preserve">           $278</w:t>
      </w:r>
    </w:p>
    <w:p w14:paraId="743E8AB5" w14:textId="77777777" w:rsidR="009B0F54" w:rsidRDefault="009B0F54" w:rsidP="009B0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Cost of Goods Sold</w:t>
      </w:r>
      <w:r>
        <w:t xml:space="preserve">         </w:t>
      </w:r>
      <w:r>
        <w:t xml:space="preserve">$1,686 </w:t>
      </w:r>
      <w:r>
        <w:tab/>
        <w:t xml:space="preserve">           $97</w:t>
      </w:r>
    </w:p>
    <w:p w14:paraId="1E5C2C28" w14:textId="77777777" w:rsidR="009B0F54" w:rsidRDefault="009B0F54" w:rsidP="009B0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Average Inventory</w:t>
      </w:r>
      <w:r>
        <w:t xml:space="preserve">          </w:t>
      </w:r>
      <w:r>
        <w:t>$303</w:t>
      </w:r>
      <w:r>
        <w:tab/>
        <w:t xml:space="preserve">           $22</w:t>
      </w:r>
    </w:p>
    <w:p w14:paraId="5116AB4F" w14:textId="77777777" w:rsidR="009B0F54" w:rsidRDefault="009B0F54" w:rsidP="009B0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Average Fixed assets</w:t>
      </w:r>
      <w:r>
        <w:t xml:space="preserve">      </w:t>
      </w:r>
      <w:r>
        <w:t>$2,163</w:t>
      </w:r>
      <w:r>
        <w:tab/>
        <w:t xml:space="preserve">           $130</w:t>
      </w:r>
    </w:p>
    <w:p w14:paraId="6DB6D90D" w14:textId="77777777" w:rsidR="009B0F54" w:rsidRDefault="009B0F54" w:rsidP="009B0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Average Receivables</w:t>
      </w:r>
      <w:r>
        <w:tab/>
      </w:r>
      <w:bookmarkStart w:id="0" w:name="_GoBack"/>
      <w:bookmarkEnd w:id="0"/>
      <w:r>
        <w:t xml:space="preserve"> </w:t>
      </w:r>
      <w:r>
        <w:t xml:space="preserve">$2,598 </w:t>
      </w:r>
      <w:r>
        <w:tab/>
        <w:t xml:space="preserve">           $120</w:t>
      </w:r>
    </w:p>
    <w:sectPr w:rsidR="009B0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54"/>
    <w:rsid w:val="009B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C4BE"/>
  <w15:chartTrackingRefBased/>
  <w15:docId w15:val="{E570A41D-6712-40B2-AE1D-69A7746A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Garineh Boghozian</dc:creator>
  <cp:keywords/>
  <dc:description/>
  <cp:lastModifiedBy>Garineh Boghozian</cp:lastModifiedBy>
  <cp:revision>1</cp:revision>
  <dcterms:created xsi:type="dcterms:W3CDTF">2019-05-07T06:36:00Z</dcterms:created>
  <dcterms:modified xsi:type="dcterms:W3CDTF">2019-05-07T06:38:00Z</dcterms:modified>
</cp:coreProperties>
</file>